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AE" w:rsidRDefault="00CB65AE" w:rsidP="003721EF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0070C0"/>
          <w:sz w:val="44"/>
          <w:szCs w:val="44"/>
        </w:rPr>
        <w:t>Музыкальное развитие</w:t>
      </w:r>
      <w:r>
        <w:rPr>
          <w:b/>
          <w:bCs/>
          <w:color w:val="4F647B"/>
          <w:sz w:val="36"/>
          <w:szCs w:val="36"/>
        </w:rPr>
        <w:t> </w:t>
      </w:r>
      <w:r>
        <w:rPr>
          <w:b/>
          <w:bCs/>
          <w:color w:val="7030A0"/>
          <w:sz w:val="36"/>
          <w:szCs w:val="36"/>
        </w:rPr>
        <w:t xml:space="preserve">оказывает ничем не заменимое воздействие </w:t>
      </w:r>
      <w:proofErr w:type="gramStart"/>
      <w:r>
        <w:rPr>
          <w:b/>
          <w:bCs/>
          <w:color w:val="7030A0"/>
          <w:sz w:val="36"/>
          <w:szCs w:val="36"/>
        </w:rPr>
        <w:t>на  общее</w:t>
      </w:r>
      <w:proofErr w:type="gramEnd"/>
      <w:r>
        <w:rPr>
          <w:b/>
          <w:bCs/>
          <w:color w:val="7030A0"/>
          <w:sz w:val="36"/>
          <w:szCs w:val="36"/>
        </w:rPr>
        <w:t>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 xml:space="preserve">Во всем мире признано, что лучшие условия для развития воспитания ребенка раннего </w:t>
      </w:r>
      <w:proofErr w:type="gramStart"/>
      <w:r>
        <w:rPr>
          <w:b/>
          <w:bCs/>
          <w:color w:val="7030A0"/>
          <w:sz w:val="36"/>
          <w:szCs w:val="36"/>
        </w:rPr>
        <w:t>возраста,  в</w:t>
      </w:r>
      <w:proofErr w:type="gramEnd"/>
      <w:r>
        <w:rPr>
          <w:b/>
          <w:bCs/>
          <w:color w:val="7030A0"/>
          <w:sz w:val="36"/>
          <w:szCs w:val="36"/>
        </w:rPr>
        <w:t>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</w:t>
      </w:r>
      <w:r>
        <w:rPr>
          <w:b/>
          <w:bCs/>
          <w:color w:val="7030A0"/>
          <w:sz w:val="36"/>
          <w:szCs w:val="36"/>
        </w:rPr>
        <w:lastRenderedPageBreak/>
        <w:t xml:space="preserve">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>
        <w:rPr>
          <w:b/>
          <w:bCs/>
          <w:color w:val="7030A0"/>
          <w:sz w:val="36"/>
          <w:szCs w:val="36"/>
        </w:rPr>
        <w:t>звуковысотный</w:t>
      </w:r>
      <w:proofErr w:type="spellEnd"/>
      <w:r>
        <w:rPr>
          <w:b/>
          <w:bCs/>
          <w:color w:val="7030A0"/>
          <w:sz w:val="36"/>
          <w:szCs w:val="36"/>
        </w:rPr>
        <w:t xml:space="preserve"> слух.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proofErr w:type="spellStart"/>
      <w:r>
        <w:rPr>
          <w:b/>
          <w:bCs/>
          <w:color w:val="7030A0"/>
          <w:sz w:val="36"/>
          <w:szCs w:val="36"/>
        </w:rPr>
        <w:t>С.Лупан</w:t>
      </w:r>
      <w:proofErr w:type="spellEnd"/>
      <w:r>
        <w:rPr>
          <w:b/>
          <w:bCs/>
          <w:color w:val="7030A0"/>
          <w:sz w:val="36"/>
          <w:szCs w:val="36"/>
        </w:rPr>
        <w:t xml:space="preserve"> в своей книге «Поверь в свое дитя» призывает родителей</w:t>
      </w:r>
      <w:r>
        <w:rPr>
          <w:b/>
          <w:bCs/>
          <w:i/>
          <w:iCs/>
          <w:color w:val="7030A0"/>
          <w:sz w:val="40"/>
          <w:szCs w:val="40"/>
        </w:rPr>
        <w:t>: </w:t>
      </w:r>
      <w:r>
        <w:rPr>
          <w:b/>
          <w:bCs/>
          <w:i/>
          <w:iCs/>
          <w:color w:val="FF0000"/>
          <w:sz w:val="40"/>
          <w:szCs w:val="40"/>
        </w:rPr>
        <w:t>«Пойте!»</w:t>
      </w:r>
      <w:r>
        <w:rPr>
          <w:b/>
          <w:bCs/>
          <w:color w:val="7030A0"/>
          <w:sz w:val="36"/>
          <w:szCs w:val="36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proofErr w:type="spellStart"/>
      <w:r>
        <w:rPr>
          <w:b/>
          <w:bCs/>
          <w:color w:val="7030A0"/>
          <w:sz w:val="36"/>
          <w:szCs w:val="36"/>
        </w:rPr>
        <w:t>С.Лупан</w:t>
      </w:r>
      <w:proofErr w:type="spellEnd"/>
      <w:r>
        <w:rPr>
          <w:b/>
          <w:bCs/>
          <w:color w:val="7030A0"/>
          <w:sz w:val="36"/>
          <w:szCs w:val="36"/>
        </w:rPr>
        <w:t xml:space="preserve">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lastRenderedPageBreak/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Наглядно-слуховой метод </w:t>
      </w:r>
      <w:r>
        <w:rPr>
          <w:color w:val="4F647B"/>
          <w:sz w:val="32"/>
          <w:szCs w:val="32"/>
        </w:rPr>
        <w:t>— </w:t>
      </w:r>
      <w:r>
        <w:rPr>
          <w:b/>
          <w:bCs/>
          <w:color w:val="7030A0"/>
          <w:sz w:val="36"/>
          <w:szCs w:val="36"/>
        </w:rPr>
        <w:t>основной.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color w:val="7030A0"/>
          <w:sz w:val="32"/>
          <w:szCs w:val="32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Наглядно-зрительный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метод</w:t>
      </w:r>
      <w:r>
        <w:rPr>
          <w:b/>
          <w:bCs/>
          <w:color w:val="7030A0"/>
          <w:sz w:val="36"/>
          <w:szCs w:val="36"/>
        </w:rPr>
        <w:t>в</w:t>
      </w:r>
      <w:proofErr w:type="spellEnd"/>
      <w:r>
        <w:rPr>
          <w:b/>
          <w:bCs/>
          <w:color w:val="7030A0"/>
          <w:sz w:val="36"/>
          <w:szCs w:val="36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4F647B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Словесный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метод</w:t>
      </w:r>
      <w:r>
        <w:rPr>
          <w:b/>
          <w:bCs/>
          <w:color w:val="7030A0"/>
          <w:sz w:val="36"/>
          <w:szCs w:val="36"/>
        </w:rPr>
        <w:t>тоже</w:t>
      </w:r>
      <w:proofErr w:type="spellEnd"/>
      <w:r>
        <w:rPr>
          <w:b/>
          <w:bCs/>
          <w:color w:val="7030A0"/>
          <w:sz w:val="36"/>
          <w:szCs w:val="36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Практический </w:t>
      </w:r>
      <w:proofErr w:type="gramStart"/>
      <w:r>
        <w:rPr>
          <w:b/>
          <w:bCs/>
          <w:i/>
          <w:iCs/>
          <w:color w:val="FF0000"/>
          <w:sz w:val="32"/>
          <w:szCs w:val="32"/>
        </w:rPr>
        <w:t>метод</w:t>
      </w:r>
      <w:r>
        <w:rPr>
          <w:b/>
          <w:bCs/>
          <w:color w:val="7030A0"/>
          <w:sz w:val="36"/>
          <w:szCs w:val="36"/>
        </w:rPr>
        <w:t>(</w:t>
      </w:r>
      <w:proofErr w:type="gramEnd"/>
      <w:r>
        <w:rPr>
          <w:b/>
          <w:bCs/>
          <w:color w:val="7030A0"/>
          <w:sz w:val="36"/>
          <w:szCs w:val="36"/>
        </w:rPr>
        <w:t xml:space="preserve">обучение игре на детских музыкальных инструментах, пению  музыкально- ритмическим движениям) позволяет ребенку овладеть </w:t>
      </w:r>
      <w:r>
        <w:rPr>
          <w:b/>
          <w:bCs/>
          <w:color w:val="7030A0"/>
          <w:sz w:val="36"/>
          <w:szCs w:val="36"/>
        </w:rPr>
        <w:lastRenderedPageBreak/>
        <w:t>определенными умениями и навыками исполнительства и творчества.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47ED9C2D" wp14:editId="018D581F">
                <wp:extent cx="3977005" cy="704850"/>
                <wp:effectExtent l="0" t="0" r="0" b="0"/>
                <wp:docPr id="3" name="AutoShape 4" descr="СОВЕТЫ РОДИТЕЛ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700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611ED" id="AutoShape 4" o:spid="_x0000_s1026" alt="СОВЕТЫ РОДИТЕЛЯМ" style="width:313.1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i/>
          <w:iCs/>
          <w:color w:val="FF000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3. Пусть музыка будет желанным и почетным гостем в вашем доме.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6. Отнеситесь к музыкальной стороне развития своего ребенка со всей серьезностью, и вы обнаружите, что </w:t>
      </w:r>
      <w:r>
        <w:rPr>
          <w:b/>
          <w:bCs/>
          <w:i/>
          <w:iCs/>
          <w:color w:val="7030A0"/>
          <w:sz w:val="36"/>
          <w:szCs w:val="36"/>
        </w:rPr>
        <w:lastRenderedPageBreak/>
        <w:t>добились очень многого во всем, что связано с его правильным воспитанием.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CB65AE" w:rsidRDefault="00CB65AE" w:rsidP="00CB65A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10. Не прикрепляйте вашему ребенку ярлык</w:t>
      </w:r>
      <w:r w:rsidR="0088433A">
        <w:rPr>
          <w:b/>
          <w:bCs/>
          <w:i/>
          <w:iCs/>
          <w:color w:val="7030A0"/>
          <w:sz w:val="36"/>
          <w:szCs w:val="36"/>
        </w:rPr>
        <w:t xml:space="preserve"> </w:t>
      </w:r>
      <w:bookmarkStart w:id="0" w:name="_GoBack"/>
      <w:bookmarkEnd w:id="0"/>
      <w:r>
        <w:rPr>
          <w:b/>
          <w:bCs/>
          <w:i/>
          <w:iCs/>
          <w:color w:val="FF0000"/>
          <w:sz w:val="36"/>
          <w:szCs w:val="36"/>
        </w:rPr>
        <w:t>«немузыкальный»,</w:t>
      </w:r>
      <w:r>
        <w:rPr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>
        <w:rPr>
          <w:b/>
          <w:bCs/>
          <w:i/>
          <w:iCs/>
          <w:color w:val="4F647B"/>
          <w:sz w:val="36"/>
          <w:szCs w:val="36"/>
        </w:rPr>
        <w:t>.</w:t>
      </w:r>
    </w:p>
    <w:p w:rsidR="00DE76C7" w:rsidRDefault="00DE76C7"/>
    <w:sectPr w:rsidR="00DE76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5F" w:rsidRDefault="002B355F" w:rsidP="00CB65AE">
      <w:pPr>
        <w:spacing w:after="0" w:line="240" w:lineRule="auto"/>
      </w:pPr>
      <w:r>
        <w:separator/>
      </w:r>
    </w:p>
  </w:endnote>
  <w:endnote w:type="continuationSeparator" w:id="0">
    <w:p w:rsidR="002B355F" w:rsidRDefault="002B355F" w:rsidP="00C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AE" w:rsidRDefault="00CB65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AE" w:rsidRDefault="00CB65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AE" w:rsidRDefault="00CB65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5F" w:rsidRDefault="002B355F" w:rsidP="00CB65AE">
      <w:pPr>
        <w:spacing w:after="0" w:line="240" w:lineRule="auto"/>
      </w:pPr>
      <w:r>
        <w:separator/>
      </w:r>
    </w:p>
  </w:footnote>
  <w:footnote w:type="continuationSeparator" w:id="0">
    <w:p w:rsidR="002B355F" w:rsidRDefault="002B355F" w:rsidP="00CB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AE" w:rsidRDefault="00CB65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AE" w:rsidRPr="00CB65AE" w:rsidRDefault="00CB65AE" w:rsidP="00CB65AE">
    <w:pPr>
      <w:shd w:val="clear" w:color="auto" w:fill="FFFFFF"/>
      <w:spacing w:after="195" w:line="240" w:lineRule="auto"/>
      <w:jc w:val="both"/>
      <w:outlineLvl w:val="0"/>
      <w:rPr>
        <w:rFonts w:ascii="Trebuchet MS" w:eastAsia="Times New Roman" w:hAnsi="Trebuchet MS" w:cs="Times New Roman"/>
        <w:b/>
        <w:bCs/>
        <w:caps/>
        <w:color w:val="000000"/>
        <w:kern w:val="36"/>
        <w:sz w:val="29"/>
        <w:szCs w:val="29"/>
        <w:lang w:eastAsia="ru-RU"/>
      </w:rPr>
    </w:pPr>
    <w:r w:rsidRPr="00CB65AE">
      <w:rPr>
        <w:rFonts w:ascii="Georgia" w:eastAsia="Times New Roman" w:hAnsi="Georgia" w:cs="Times New Roman"/>
        <w:i/>
        <w:iCs/>
        <w:caps/>
        <w:color w:val="000000"/>
        <w:kern w:val="36"/>
        <w:sz w:val="36"/>
        <w:szCs w:val="36"/>
        <w:lang w:eastAsia="ru-RU"/>
      </w:rPr>
      <w:t>КОНСУЛЬТАЦИИ ДЛЯ РОДИТЕЛЕЙ ПО МУЗ. ВОСПИТАНИЮ ДЕТЕЙ</w:t>
    </w:r>
  </w:p>
  <w:p w:rsidR="00CB65AE" w:rsidRDefault="00CB65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AE" w:rsidRDefault="00CB65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AE"/>
    <w:rsid w:val="002B355F"/>
    <w:rsid w:val="003721EF"/>
    <w:rsid w:val="006E033C"/>
    <w:rsid w:val="0088433A"/>
    <w:rsid w:val="00CB65AE"/>
    <w:rsid w:val="00DE76C7"/>
    <w:rsid w:val="00E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4305-3D38-4A5E-A4F6-EB107B88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5AE"/>
  </w:style>
  <w:style w:type="paragraph" w:styleId="a8">
    <w:name w:val="footer"/>
    <w:basedOn w:val="a"/>
    <w:link w:val="a9"/>
    <w:uiPriority w:val="99"/>
    <w:unhideWhenUsed/>
    <w:rsid w:val="00CB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2017-01-19T03:48:00Z</cp:lastPrinted>
  <dcterms:created xsi:type="dcterms:W3CDTF">2017-02-02T08:20:00Z</dcterms:created>
  <dcterms:modified xsi:type="dcterms:W3CDTF">2017-02-02T08:20:00Z</dcterms:modified>
</cp:coreProperties>
</file>